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2" w:rsidRDefault="00BB3F02" w:rsidP="00BB3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Default="00BB3F02" w:rsidP="00BB3F02">
      <w:pPr>
        <w:jc w:val="center"/>
        <w:rPr>
          <w:sz w:val="28"/>
          <w:szCs w:val="28"/>
        </w:rPr>
      </w:pPr>
    </w:p>
    <w:p w:rsidR="00BB3F02" w:rsidRPr="00E56789" w:rsidRDefault="00BB3F02" w:rsidP="00BB3F02">
      <w:pPr>
        <w:jc w:val="center"/>
        <w:rPr>
          <w:b/>
          <w:sz w:val="36"/>
          <w:szCs w:val="36"/>
        </w:rPr>
      </w:pPr>
      <w:r w:rsidRPr="00E56789">
        <w:rPr>
          <w:b/>
          <w:sz w:val="36"/>
          <w:szCs w:val="36"/>
        </w:rPr>
        <w:t>Сообщение об утверждении годовой бухгалтерской отчётности</w:t>
      </w:r>
    </w:p>
    <w:p w:rsidR="00BB3F02" w:rsidRDefault="00BB3F02" w:rsidP="00BB3F02">
      <w:pPr>
        <w:jc w:val="center"/>
        <w:rPr>
          <w:sz w:val="28"/>
          <w:szCs w:val="28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4041"/>
        <w:gridCol w:w="4971"/>
      </w:tblGrid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ОБЩИЕ СВЕДЕНИЯ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225D7F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="00225D7F">
              <w:rPr>
                <w:color w:val="000000"/>
                <w:sz w:val="27"/>
                <w:szCs w:val="27"/>
              </w:rPr>
              <w:t>А</w:t>
            </w:r>
            <w:r w:rsidRPr="0047740B">
              <w:rPr>
                <w:color w:val="000000"/>
                <w:sz w:val="27"/>
                <w:szCs w:val="27"/>
              </w:rPr>
              <w:t>кционерное общество "Астраханская сетевязальная фабрика"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Сокращенное фирменное наименование эмитента:</w:t>
            </w: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АО "Астраханская сетевязальная фабрика"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Место нахождения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47740B">
                <w:rPr>
                  <w:color w:val="000000"/>
                  <w:sz w:val="27"/>
                  <w:szCs w:val="27"/>
                </w:rPr>
                <w:t>414004, г</w:t>
              </w:r>
            </w:smartTag>
            <w:r w:rsidRPr="0047740B">
              <w:rPr>
                <w:color w:val="000000"/>
                <w:sz w:val="27"/>
                <w:szCs w:val="27"/>
              </w:rPr>
              <w:t>.</w:t>
            </w:r>
            <w:r w:rsidR="00225D7F">
              <w:rPr>
                <w:color w:val="000000"/>
                <w:sz w:val="27"/>
                <w:szCs w:val="27"/>
              </w:rPr>
              <w:t xml:space="preserve"> </w:t>
            </w:r>
            <w:r w:rsidRPr="0047740B">
              <w:rPr>
                <w:color w:val="000000"/>
                <w:sz w:val="27"/>
                <w:szCs w:val="27"/>
              </w:rPr>
              <w:t>Астрахань, ул. Красная Набережная, д. 171</w:t>
            </w:r>
            <w:r w:rsidR="00225D7F">
              <w:rPr>
                <w:color w:val="000000"/>
                <w:sz w:val="27"/>
                <w:szCs w:val="27"/>
              </w:rPr>
              <w:t>.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ОГРН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1023000824670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ИНН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47740B">
              <w:rPr>
                <w:color w:val="000000"/>
                <w:sz w:val="27"/>
                <w:szCs w:val="27"/>
              </w:rPr>
              <w:t>3015001860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КПП эмитента: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301501001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(8512) 51-82-36;  (8512) 51-69-77</w:t>
            </w:r>
          </w:p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Факс: (8512) 51-13-56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E-mail</w:t>
            </w:r>
            <w:r w:rsidRPr="0047740B">
              <w:rPr>
                <w:sz w:val="28"/>
                <w:szCs w:val="28"/>
              </w:rPr>
              <w:t>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FA24DC" w:rsidRDefault="00402F33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4" w:history="1"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asvf</w:t>
              </w:r>
              <w:r w:rsidR="00FA24DC" w:rsidRPr="00FA24DC">
                <w:rPr>
                  <w:rStyle w:val="a4"/>
                  <w:sz w:val="28"/>
                  <w:szCs w:val="28"/>
                </w:rPr>
                <w:t>30@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FA24DC" w:rsidRPr="00FA24DC">
                <w:rPr>
                  <w:rStyle w:val="a4"/>
                  <w:sz w:val="28"/>
                  <w:szCs w:val="28"/>
                </w:rPr>
                <w:t>.</w:t>
              </w:r>
              <w:r w:rsidR="00FA24DC" w:rsidRPr="002C63B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="00FA24DC">
              <w:rPr>
                <w:sz w:val="28"/>
                <w:szCs w:val="28"/>
              </w:rPr>
              <w:t xml:space="preserve">  </w:t>
            </w:r>
            <w:r w:rsidR="00FA24DC" w:rsidRPr="00FA24DC">
              <w:rPr>
                <w:rFonts w:ascii="Arial" w:hAnsi="Arial" w:cs="Arial"/>
                <w:b/>
                <w:color w:val="666666"/>
                <w:sz w:val="24"/>
                <w:szCs w:val="24"/>
                <w:shd w:val="clear" w:color="auto" w:fill="F7F7F7"/>
              </w:rPr>
              <w:t>office@astra-nevod.ru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Уникальный код эмитента, присвоенный регистрирующим органом: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47740B">
              <w:rPr>
                <w:sz w:val="28"/>
                <w:szCs w:val="28"/>
                <w:lang w:val="en-US"/>
              </w:rPr>
              <w:t>NA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1.10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sz w:val="28"/>
                <w:szCs w:val="28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402F33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hyperlink r:id="rId5" w:history="1">
              <w:r w:rsidR="00BB3F02" w:rsidRPr="0047740B">
                <w:rPr>
                  <w:rStyle w:val="a4"/>
                  <w:sz w:val="27"/>
                  <w:szCs w:val="27"/>
                </w:rPr>
                <w:t>http://disclosure.1prime.ru/portal/default.aspx?emId</w:t>
              </w:r>
            </w:hyperlink>
            <w:r w:rsidR="00BB3F02" w:rsidRPr="0047740B">
              <w:rPr>
                <w:color w:val="000000"/>
                <w:sz w:val="27"/>
                <w:szCs w:val="27"/>
              </w:rPr>
              <w:t>=3015001860</w:t>
            </w:r>
          </w:p>
          <w:p w:rsidR="00BB3F02" w:rsidRPr="004D6782" w:rsidRDefault="00402F33" w:rsidP="0047740B">
            <w:pPr>
              <w:suppressAutoHyphens/>
              <w:rPr>
                <w:sz w:val="28"/>
                <w:szCs w:val="28"/>
                <w:lang w:eastAsia="ar-SA"/>
              </w:rPr>
            </w:pPr>
            <w:hyperlink r:id="rId6" w:history="1">
              <w:r w:rsidR="004D6782" w:rsidRPr="00870476">
                <w:rPr>
                  <w:rStyle w:val="a4"/>
                  <w:sz w:val="27"/>
                  <w:szCs w:val="27"/>
                </w:rPr>
                <w:t>http://</w:t>
              </w:r>
              <w:r w:rsidR="004D6782" w:rsidRPr="00870476">
                <w:rPr>
                  <w:rStyle w:val="a4"/>
                  <w:sz w:val="27"/>
                  <w:szCs w:val="27"/>
                  <w:lang w:val="en-US"/>
                </w:rPr>
                <w:t>astra-nevod.ru</w:t>
              </w:r>
            </w:hyperlink>
            <w:r w:rsidR="004D6782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Содержание сообщения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2.1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sz w:val="28"/>
                <w:szCs w:val="28"/>
              </w:rPr>
              <w:t>Утверждение годовой бухгалтерской отчётности</w:t>
            </w:r>
            <w:r w:rsidR="00225D7F">
              <w:rPr>
                <w:sz w:val="28"/>
                <w:szCs w:val="28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C" w:rsidRDefault="00E3293A" w:rsidP="0047740B">
            <w:pPr>
              <w:suppressAutoHyphens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24 мая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B3F02" w:rsidRPr="0047740B">
              <w:rPr>
                <w:b/>
                <w:i/>
                <w:color w:val="000000"/>
                <w:sz w:val="28"/>
                <w:szCs w:val="28"/>
              </w:rPr>
              <w:t xml:space="preserve"> год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а на общем</w:t>
            </w:r>
            <w:r w:rsidR="00DA11E6">
              <w:rPr>
                <w:b/>
                <w:i/>
                <w:color w:val="000000"/>
                <w:sz w:val="28"/>
                <w:szCs w:val="28"/>
              </w:rPr>
              <w:t xml:space="preserve"> годовом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 xml:space="preserve"> собрании акционеров </w:t>
            </w:r>
          </w:p>
          <w:p w:rsidR="00BB3F02" w:rsidRPr="0047740B" w:rsidRDefault="00BB3F02" w:rsidP="0047740B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>АО «Астраханская сетевязальная фабрика» была утверждена годовая бухгалтерская отчётность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 xml:space="preserve"> по результатам финансового 20</w:t>
            </w:r>
            <w:r w:rsidR="00C95DC1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E3293A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</w:p>
          <w:p w:rsidR="00BB3F02" w:rsidRPr="0047740B" w:rsidRDefault="00BB3F02" w:rsidP="00E3293A">
            <w:pPr>
              <w:suppressAutoHyphens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(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Протокол №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>/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E3293A">
              <w:rPr>
                <w:b/>
                <w:i/>
                <w:color w:val="000000"/>
                <w:sz w:val="28"/>
                <w:szCs w:val="28"/>
              </w:rPr>
              <w:t>3</w:t>
            </w:r>
            <w:r w:rsidRPr="0047740B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о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т</w:t>
            </w:r>
            <w:r w:rsidR="00FE742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E3293A">
              <w:rPr>
                <w:b/>
                <w:i/>
                <w:color w:val="000000"/>
                <w:sz w:val="28"/>
                <w:szCs w:val="28"/>
              </w:rPr>
              <w:t>24</w:t>
            </w:r>
            <w:r w:rsidR="00225D7F">
              <w:rPr>
                <w:b/>
                <w:i/>
                <w:color w:val="000000"/>
                <w:sz w:val="28"/>
                <w:szCs w:val="28"/>
              </w:rPr>
              <w:t>.0</w:t>
            </w:r>
            <w:r w:rsidR="00E3293A">
              <w:rPr>
                <w:b/>
                <w:i/>
                <w:color w:val="000000"/>
                <w:sz w:val="28"/>
                <w:szCs w:val="28"/>
              </w:rPr>
              <w:t>5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20</w:t>
            </w:r>
            <w:r w:rsidR="00383D90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E3293A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47740B" w:rsidRPr="0047740B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7740B">
              <w:rPr>
                <w:b/>
                <w:i/>
                <w:color w:val="000000"/>
                <w:sz w:val="28"/>
                <w:szCs w:val="28"/>
              </w:rPr>
              <w:t>года.</w:t>
            </w:r>
            <w:r w:rsidR="00FA24DC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3.0</w:t>
            </w: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color w:val="000000"/>
                <w:sz w:val="27"/>
                <w:szCs w:val="27"/>
                <w:lang w:eastAsia="ar-SA"/>
              </w:rPr>
            </w:pPr>
          </w:p>
        </w:tc>
      </w:tr>
      <w:tr w:rsidR="00BB3F02" w:rsidTr="00FE742F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7740B">
              <w:rPr>
                <w:sz w:val="28"/>
                <w:szCs w:val="28"/>
              </w:rPr>
              <w:t>3.</w:t>
            </w:r>
            <w:r w:rsidR="00FE742F">
              <w:rPr>
                <w:sz w:val="28"/>
                <w:szCs w:val="28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BB3F02" w:rsidP="0047740B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 w:rsidRPr="0047740B"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02" w:rsidRPr="0047740B" w:rsidRDefault="00E3293A" w:rsidP="00E3293A">
            <w:pPr>
              <w:suppressAutoHyphens/>
              <w:rPr>
                <w:color w:val="000000"/>
                <w:sz w:val="27"/>
                <w:szCs w:val="27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  <w:r w:rsidR="00225D7F">
              <w:rPr>
                <w:color w:val="000000"/>
                <w:sz w:val="27"/>
                <w:szCs w:val="27"/>
              </w:rPr>
              <w:t>.0</w:t>
            </w:r>
            <w:r>
              <w:rPr>
                <w:color w:val="000000"/>
                <w:sz w:val="27"/>
                <w:szCs w:val="27"/>
              </w:rPr>
              <w:t>5</w:t>
            </w:r>
            <w:r w:rsidR="00225D7F">
              <w:rPr>
                <w:color w:val="000000"/>
                <w:sz w:val="27"/>
                <w:szCs w:val="27"/>
              </w:rPr>
              <w:t>.20</w:t>
            </w:r>
            <w:r w:rsidR="00383D90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3</w:t>
            </w:r>
            <w:r w:rsidR="00BB3F02" w:rsidRPr="0047740B">
              <w:rPr>
                <w:color w:val="000000"/>
                <w:sz w:val="27"/>
                <w:szCs w:val="27"/>
              </w:rPr>
              <w:t xml:space="preserve"> год</w:t>
            </w:r>
          </w:p>
        </w:tc>
      </w:tr>
    </w:tbl>
    <w:p w:rsidR="00BB3F02" w:rsidRDefault="00BB3F02" w:rsidP="00BB3F02">
      <w:pPr>
        <w:jc w:val="center"/>
        <w:rPr>
          <w:sz w:val="28"/>
          <w:szCs w:val="28"/>
          <w:lang w:eastAsia="ar-SA"/>
        </w:rPr>
      </w:pPr>
    </w:p>
    <w:p w:rsidR="002464D7" w:rsidRPr="009D3763" w:rsidRDefault="002464D7" w:rsidP="009D3763"/>
    <w:sectPr w:rsidR="002464D7" w:rsidRPr="009D3763" w:rsidSect="00AD5D5D">
      <w:pgSz w:w="11906" w:h="16838"/>
      <w:pgMar w:top="284" w:right="566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61F5"/>
    <w:rsid w:val="00076DFB"/>
    <w:rsid w:val="00225D7F"/>
    <w:rsid w:val="002464D7"/>
    <w:rsid w:val="002C6552"/>
    <w:rsid w:val="003566D6"/>
    <w:rsid w:val="00383D90"/>
    <w:rsid w:val="003D4919"/>
    <w:rsid w:val="00402F33"/>
    <w:rsid w:val="0047740B"/>
    <w:rsid w:val="004A61F5"/>
    <w:rsid w:val="004D6782"/>
    <w:rsid w:val="005421FB"/>
    <w:rsid w:val="005D6EFE"/>
    <w:rsid w:val="00696404"/>
    <w:rsid w:val="007950A3"/>
    <w:rsid w:val="00945F70"/>
    <w:rsid w:val="009D3763"/>
    <w:rsid w:val="009D4C5C"/>
    <w:rsid w:val="00AC5469"/>
    <w:rsid w:val="00AD5D5D"/>
    <w:rsid w:val="00BB3F02"/>
    <w:rsid w:val="00C95DC1"/>
    <w:rsid w:val="00D763E2"/>
    <w:rsid w:val="00DA11E6"/>
    <w:rsid w:val="00E3293A"/>
    <w:rsid w:val="00E56789"/>
    <w:rsid w:val="00F1619B"/>
    <w:rsid w:val="00FA24DC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D5D"/>
  </w:style>
  <w:style w:type="paragraph" w:styleId="1">
    <w:name w:val="heading 1"/>
    <w:basedOn w:val="a"/>
    <w:next w:val="a"/>
    <w:qFormat/>
    <w:rsid w:val="00AD5D5D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D5D5D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AD5D5D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5D5D"/>
    <w:rPr>
      <w:b/>
      <w:sz w:val="24"/>
    </w:rPr>
  </w:style>
  <w:style w:type="character" w:styleId="a4">
    <w:name w:val="Hyperlink"/>
    <w:basedOn w:val="a0"/>
    <w:rsid w:val="00BB3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3F02"/>
  </w:style>
  <w:style w:type="table" w:styleId="a5">
    <w:name w:val="Table Grid"/>
    <w:basedOn w:val="a1"/>
    <w:rsid w:val="00BB3F0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ra-nevod.ru" TargetMode="External"/><Relationship Id="rId5" Type="http://schemas.openxmlformats.org/officeDocument/2006/relationships/hyperlink" Target="http://disclosure.1prime.ru/portal/default.aspx?emId" TargetMode="External"/><Relationship Id="rId4" Type="http://schemas.openxmlformats.org/officeDocument/2006/relationships/hyperlink" Target="mailto:asvf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АООТ "АСВФ"</Company>
  <LinksUpToDate>false</LinksUpToDate>
  <CharactersWithSpaces>1354</CharactersWithSpaces>
  <SharedDoc>false</SharedDoc>
  <HLinks>
    <vt:vector size="18" baseType="variant">
      <vt:variant>
        <vt:i4>8257652</vt:i4>
      </vt:variant>
      <vt:variant>
        <vt:i4>6</vt:i4>
      </vt:variant>
      <vt:variant>
        <vt:i4>0</vt:i4>
      </vt:variant>
      <vt:variant>
        <vt:i4>5</vt:i4>
      </vt:variant>
      <vt:variant>
        <vt:lpwstr>http://astra-nevod.ru/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mailto:asvf30@mail.ru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Картушина Людмила</dc:creator>
  <cp:lastModifiedBy>ASF-otchet</cp:lastModifiedBy>
  <cp:revision>3</cp:revision>
  <cp:lastPrinted>2018-06-15T05:36:00Z</cp:lastPrinted>
  <dcterms:created xsi:type="dcterms:W3CDTF">2023-05-25T11:37:00Z</dcterms:created>
  <dcterms:modified xsi:type="dcterms:W3CDTF">2023-05-25T11:38:00Z</dcterms:modified>
</cp:coreProperties>
</file>